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7EB2" w14:textId="77777777" w:rsidR="00332C96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32"/>
          <w:szCs w:val="32"/>
        </w:rPr>
      </w:pPr>
      <w:r w:rsidRPr="0034680E">
        <w:rPr>
          <w:rFonts w:eastAsia="標楷體"/>
          <w:bCs/>
          <w:color w:val="000000"/>
          <w:spacing w:val="20"/>
          <w:sz w:val="32"/>
          <w:szCs w:val="32"/>
        </w:rPr>
        <w:t>「</w:t>
      </w:r>
      <w:r w:rsidRPr="0034680E">
        <w:rPr>
          <w:rFonts w:eastAsia="標楷體"/>
          <w:color w:val="000000"/>
          <w:sz w:val="32"/>
          <w:szCs w:val="32"/>
        </w:rPr>
        <w:t>鋼結構</w:t>
      </w:r>
      <w:proofErr w:type="gramStart"/>
      <w:r w:rsidR="00970E2D">
        <w:rPr>
          <w:rFonts w:eastAsia="標楷體" w:hint="eastAsia"/>
          <w:color w:val="000000"/>
          <w:sz w:val="32"/>
          <w:szCs w:val="32"/>
        </w:rPr>
        <w:t>銲道目</w:t>
      </w:r>
      <w:proofErr w:type="gramEnd"/>
      <w:r w:rsidR="00970E2D">
        <w:rPr>
          <w:rFonts w:eastAsia="標楷體" w:hint="eastAsia"/>
          <w:color w:val="000000"/>
          <w:sz w:val="32"/>
          <w:szCs w:val="32"/>
        </w:rPr>
        <w:t>視檢查</w:t>
      </w:r>
      <w:r w:rsidRPr="0034680E">
        <w:rPr>
          <w:rFonts w:eastAsia="標楷體"/>
          <w:color w:val="000000"/>
          <w:sz w:val="32"/>
          <w:szCs w:val="32"/>
        </w:rPr>
        <w:t>訓練班</w:t>
      </w:r>
      <w:r w:rsidRPr="0034680E">
        <w:rPr>
          <w:rFonts w:eastAsia="標楷體"/>
          <w:bCs/>
          <w:color w:val="000000"/>
          <w:spacing w:val="20"/>
          <w:sz w:val="32"/>
          <w:szCs w:val="32"/>
        </w:rPr>
        <w:t>」</w:t>
      </w:r>
    </w:p>
    <w:p w14:paraId="704D2995" w14:textId="77777777" w:rsidR="00CE3F33" w:rsidRPr="0034680E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421"/>
        <w:gridCol w:w="1194"/>
        <w:gridCol w:w="3000"/>
      </w:tblGrid>
      <w:tr w:rsidR="0011261F" w:rsidRPr="002258C5" w14:paraId="4D545CA6" w14:textId="77777777" w:rsidTr="0011261F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14:paraId="5B413ECD" w14:textId="77777777" w:rsidR="0011261F" w:rsidRPr="002258C5" w:rsidRDefault="0011261F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1131A1B" w14:textId="77777777" w:rsidR="0011261F" w:rsidRPr="002258C5" w:rsidRDefault="0011261F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94" w:type="dxa"/>
            <w:gridSpan w:val="2"/>
            <w:shd w:val="clear" w:color="auto" w:fill="auto"/>
            <w:vAlign w:val="center"/>
          </w:tcPr>
          <w:p w14:paraId="04DD83A2" w14:textId="77777777" w:rsidR="0011261F" w:rsidRDefault="0011261F" w:rsidP="00FC575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□本協會會員</w:t>
            </w:r>
          </w:p>
          <w:p w14:paraId="410FA136" w14:textId="77777777" w:rsidR="0011261F" w:rsidRDefault="0011261F" w:rsidP="00FC575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□鋼板捐款單位</w:t>
            </w:r>
          </w:p>
          <w:p w14:paraId="0FA879C6" w14:textId="77777777" w:rsidR="0011261F" w:rsidRPr="002258C5" w:rsidRDefault="0011261F" w:rsidP="00FC575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□非會員</w:t>
            </w:r>
          </w:p>
        </w:tc>
      </w:tr>
      <w:tr w:rsidR="00CE3F33" w:rsidRPr="002258C5" w14:paraId="5A965764" w14:textId="77777777" w:rsidTr="0011261F">
        <w:tc>
          <w:tcPr>
            <w:tcW w:w="1865" w:type="dxa"/>
            <w:shd w:val="clear" w:color="auto" w:fill="auto"/>
            <w:vAlign w:val="center"/>
          </w:tcPr>
          <w:p w14:paraId="38731D3A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3351A81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74697F0" w14:textId="77777777" w:rsidR="00CE3F33" w:rsidRPr="002258C5" w:rsidRDefault="0011261F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場次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50B38FF" w14:textId="435450F2" w:rsidR="00CE3F33" w:rsidRPr="002258C5" w:rsidRDefault="0011261F" w:rsidP="00160ED3">
            <w:pPr>
              <w:adjustRightInd/>
              <w:spacing w:line="240" w:lineRule="auto"/>
              <w:textAlignment w:val="auto"/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86133A">
              <w:rPr>
                <w:rFonts w:eastAsia="標楷體" w:hint="eastAsia"/>
                <w:color w:val="000000"/>
              </w:rPr>
              <w:t>1/6-7</w:t>
            </w:r>
            <w:r w:rsidR="00160ED3">
              <w:rPr>
                <w:rFonts w:eastAsia="標楷體" w:hint="eastAsia"/>
                <w:color w:val="000000"/>
              </w:rPr>
              <w:t>台北</w:t>
            </w:r>
            <w:r w:rsidRPr="00FC575C">
              <w:rPr>
                <w:rFonts w:eastAsia="標楷體"/>
                <w:color w:val="000000"/>
              </w:rPr>
              <w:t>場</w:t>
            </w:r>
          </w:p>
        </w:tc>
      </w:tr>
      <w:tr w:rsidR="00CE3F33" w:rsidRPr="002258C5" w14:paraId="6E28E02A" w14:textId="77777777" w:rsidTr="0090373D">
        <w:tc>
          <w:tcPr>
            <w:tcW w:w="1865" w:type="dxa"/>
            <w:shd w:val="clear" w:color="auto" w:fill="auto"/>
            <w:vAlign w:val="center"/>
          </w:tcPr>
          <w:p w14:paraId="54A37F7A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1F5E5798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14:paraId="015327C2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14:paraId="467BEB14" w14:textId="77777777" w:rsidTr="0090373D">
        <w:tc>
          <w:tcPr>
            <w:tcW w:w="1865" w:type="dxa"/>
            <w:shd w:val="clear" w:color="auto" w:fill="auto"/>
            <w:vAlign w:val="center"/>
          </w:tcPr>
          <w:p w14:paraId="312CAF49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1A4D447C" w14:textId="77777777" w:rsidR="00CE3F33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土木技師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結構技師</w:t>
            </w:r>
            <w:r w:rsidR="00BB7BA7">
              <w:rPr>
                <w:rFonts w:eastAsia="標楷體" w:hint="eastAsia"/>
                <w:color w:val="000000"/>
              </w:rPr>
              <w:t xml:space="preserve">    </w:t>
            </w:r>
            <w:r w:rsidR="00BB7BA7" w:rsidRPr="002258C5">
              <w:rPr>
                <w:rFonts w:eastAsia="標楷體" w:hint="eastAsia"/>
                <w:color w:val="000000"/>
              </w:rPr>
              <w:t>□</w:t>
            </w:r>
            <w:r w:rsidR="00BB7BA7">
              <w:rPr>
                <w:rFonts w:eastAsia="標楷體" w:hint="eastAsia"/>
                <w:color w:val="000000"/>
              </w:rPr>
              <w:t>需要</w:t>
            </w:r>
          </w:p>
          <w:p w14:paraId="21490F08" w14:textId="77777777" w:rsidR="00860E25" w:rsidRDefault="00860E25" w:rsidP="0090373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14:paraId="0AD27269" w14:textId="77777777"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說明：申請技師積點者請配合填寫（研習證明為</w:t>
            </w:r>
            <w:r w:rsidR="0011261F">
              <w:rPr>
                <w:rFonts w:eastAsia="標楷體" w:hint="eastAsia"/>
                <w:color w:val="000000"/>
              </w:rPr>
              <w:t>16</w:t>
            </w:r>
            <w:r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CE3F33" w:rsidRPr="002258C5" w14:paraId="3FFCF647" w14:textId="77777777" w:rsidTr="0011261F">
        <w:tc>
          <w:tcPr>
            <w:tcW w:w="1865" w:type="dxa"/>
            <w:shd w:val="clear" w:color="auto" w:fill="auto"/>
            <w:vAlign w:val="center"/>
          </w:tcPr>
          <w:p w14:paraId="1AF63C4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3742E3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B1EB2F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73C3F78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5D3D1C82" w14:textId="77777777" w:rsidTr="0011261F">
        <w:tc>
          <w:tcPr>
            <w:tcW w:w="1865" w:type="dxa"/>
            <w:shd w:val="clear" w:color="auto" w:fill="auto"/>
            <w:vAlign w:val="center"/>
          </w:tcPr>
          <w:p w14:paraId="6680C6A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551CBBB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E01C7AF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05565D1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3B97BDB0" w14:textId="77777777" w:rsidTr="0011261F">
        <w:tc>
          <w:tcPr>
            <w:tcW w:w="1865" w:type="dxa"/>
            <w:shd w:val="clear" w:color="auto" w:fill="auto"/>
            <w:vAlign w:val="center"/>
          </w:tcPr>
          <w:p w14:paraId="0C7B7E1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8A04004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6C4E499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3A8280E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14:paraId="0A93D540" w14:textId="77777777" w:rsidTr="0090373D">
        <w:tc>
          <w:tcPr>
            <w:tcW w:w="1865" w:type="dxa"/>
            <w:shd w:val="clear" w:color="auto" w:fill="auto"/>
            <w:vAlign w:val="center"/>
          </w:tcPr>
          <w:p w14:paraId="4754E360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1EA3BCEF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14:paraId="2AF0227D" w14:textId="77777777" w:rsidTr="0090373D">
        <w:tc>
          <w:tcPr>
            <w:tcW w:w="1865" w:type="dxa"/>
            <w:shd w:val="clear" w:color="auto" w:fill="auto"/>
            <w:vAlign w:val="center"/>
          </w:tcPr>
          <w:p w14:paraId="6468A31B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1D463F1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2AE29BA6" w14:textId="77777777" w:rsidTr="0090373D">
        <w:tc>
          <w:tcPr>
            <w:tcW w:w="1865" w:type="dxa"/>
            <w:shd w:val="clear" w:color="auto" w:fill="auto"/>
            <w:vAlign w:val="center"/>
          </w:tcPr>
          <w:p w14:paraId="5967DEE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00DF981E" w14:textId="77777777"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14:paraId="1CDB79F6" w14:textId="77777777" w:rsidR="00CE3F33" w:rsidRPr="002258C5" w:rsidRDefault="00CE3F33" w:rsidP="0011261F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郵政劃撥</w:t>
            </w:r>
            <w:r w:rsidR="0011261F">
              <w:rPr>
                <w:rFonts w:ascii="標楷體" w:eastAsia="標楷體" w:hAnsi="標楷體" w:hint="eastAsia"/>
                <w:color w:val="000000"/>
              </w:rPr>
              <w:t xml:space="preserve">(日期：   )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14:paraId="527A0702" w14:textId="77777777"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3F33" w:rsidRPr="00950BA4" w14:paraId="548E7688" w14:textId="77777777" w:rsidTr="0090373D">
        <w:tc>
          <w:tcPr>
            <w:tcW w:w="9497" w:type="dxa"/>
            <w:shd w:val="clear" w:color="auto" w:fill="auto"/>
          </w:tcPr>
          <w:p w14:paraId="2E6BB5CD" w14:textId="77777777"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14:paraId="752A4200" w14:textId="248B7A1D" w:rsidR="00CE3F33" w:rsidRPr="00950BA4" w:rsidRDefault="00970E2D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Cs w:val="24"/>
              </w:rPr>
              <w:t>為使，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071D99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160ED3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86133A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86133A">
              <w:rPr>
                <w:rFonts w:eastAsia="標楷體" w:hint="eastAsia"/>
                <w:color w:val="000000"/>
                <w:sz w:val="22"/>
                <w:szCs w:val="22"/>
              </w:rPr>
              <w:t>6-7</w:t>
            </w:r>
            <w:r w:rsidR="00CE3F33"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星期</w:t>
            </w:r>
            <w:r w:rsidR="00160ED3">
              <w:rPr>
                <w:rFonts w:eastAsia="標楷體" w:hint="eastAsia"/>
                <w:color w:val="000000"/>
                <w:sz w:val="22"/>
                <w:szCs w:val="22"/>
              </w:rPr>
              <w:t>五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="00160ED3">
              <w:rPr>
                <w:rFonts w:eastAsia="標楷體" w:hint="eastAsia"/>
                <w:color w:val="000000"/>
                <w:sz w:val="22"/>
                <w:szCs w:val="22"/>
              </w:rPr>
              <w:t>六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銲道目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視檢查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</w:t>
            </w:r>
            <w:proofErr w:type="gramStart"/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惠請同意</w:t>
            </w:r>
            <w:proofErr w:type="gramEnd"/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准予公假。</w:t>
            </w:r>
          </w:p>
          <w:p w14:paraId="7132F39B" w14:textId="77777777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14:paraId="4AB87A05" w14:textId="77777777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14:paraId="222DDD45" w14:textId="51F09791" w:rsidR="00CE3F33" w:rsidRPr="00950BA4" w:rsidRDefault="00CE3F33" w:rsidP="00970E2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="00637941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071D99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160ED3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160ED3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86133A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="00160ED3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786630C5" w14:textId="77777777" w:rsidR="00815418" w:rsidRDefault="00815418" w:rsidP="00815418">
      <w:pPr>
        <w:spacing w:line="0" w:lineRule="atLeast"/>
        <w:ind w:left="284" w:hangingChars="109" w:hanging="284"/>
        <w:jc w:val="center"/>
        <w:rPr>
          <w:rFonts w:ascii="華康楷書體W5" w:eastAsia="華康楷書體W5"/>
          <w:b/>
          <w:color w:val="000000"/>
          <w:sz w:val="26"/>
        </w:rPr>
      </w:pPr>
    </w:p>
    <w:p w14:paraId="0369EEF4" w14:textId="4258AD43" w:rsidR="00251FE4" w:rsidRDefault="00815418" w:rsidP="00815418">
      <w:pPr>
        <w:spacing w:line="0" w:lineRule="atLeast"/>
        <w:ind w:left="349" w:hangingChars="109" w:hanging="349"/>
        <w:jc w:val="center"/>
        <w:rPr>
          <w:rFonts w:ascii="華康楷書體W5" w:eastAsia="華康楷書體W5"/>
          <w:b/>
          <w:color w:val="000000"/>
          <w:sz w:val="32"/>
          <w:szCs w:val="32"/>
        </w:rPr>
      </w:pPr>
      <w:r w:rsidRPr="00815418">
        <w:rPr>
          <w:rFonts w:ascii="華康楷書體W5" w:eastAsia="華康楷書體W5"/>
          <w:b/>
          <w:color w:val="000000"/>
          <w:sz w:val="32"/>
          <w:szCs w:val="32"/>
        </w:rPr>
        <w:t>☆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為尊重智慧財產權，上課期間禁止全程錄影&amp;錄音&amp;拍照。</w:t>
      </w:r>
    </w:p>
    <w:p w14:paraId="794ACE41" w14:textId="7F15ACD9" w:rsidR="00071D99" w:rsidRDefault="00071D99" w:rsidP="00071D99">
      <w:pPr>
        <w:spacing w:line="0" w:lineRule="atLeast"/>
        <w:ind w:left="262" w:hangingChars="109" w:hanging="262"/>
        <w:rPr>
          <w:rFonts w:eastAsia="華康楷書體W5"/>
          <w:color w:val="000000"/>
          <w:szCs w:val="24"/>
        </w:rPr>
      </w:pPr>
      <w:r>
        <w:rPr>
          <w:rFonts w:eastAsia="華康楷書體W5" w:hint="eastAsia"/>
          <w:color w:val="000000"/>
          <w:szCs w:val="24"/>
        </w:rPr>
        <w:t xml:space="preserve">          </w:t>
      </w:r>
      <w:r>
        <w:rPr>
          <w:rFonts w:eastAsia="華康楷書體W5" w:hint="eastAsia"/>
          <w:color w:val="000000"/>
          <w:szCs w:val="24"/>
        </w:rPr>
        <w:t>本課程提供紙本教材，</w:t>
      </w:r>
      <w:proofErr w:type="gramStart"/>
      <w:r>
        <w:rPr>
          <w:rFonts w:eastAsia="華康楷書體W5" w:hint="eastAsia"/>
          <w:color w:val="000000"/>
          <w:szCs w:val="24"/>
        </w:rPr>
        <w:t>不</w:t>
      </w:r>
      <w:proofErr w:type="gramEnd"/>
      <w:r>
        <w:rPr>
          <w:rFonts w:eastAsia="華康楷書體W5" w:hint="eastAsia"/>
          <w:color w:val="000000"/>
          <w:szCs w:val="24"/>
        </w:rPr>
        <w:t>另提供電子檔案。</w:t>
      </w:r>
    </w:p>
    <w:p w14:paraId="45D77A91" w14:textId="511F39A3" w:rsidR="00071D99" w:rsidRPr="000A73D1" w:rsidRDefault="00071D99" w:rsidP="00071D99">
      <w:pPr>
        <w:spacing w:line="0" w:lineRule="atLeast"/>
        <w:ind w:left="262" w:hangingChars="109" w:hanging="262"/>
        <w:rPr>
          <w:rFonts w:ascii="華康楷書體W5" w:eastAsia="華康楷書體W5"/>
          <w:b/>
          <w:color w:val="000000"/>
          <w:sz w:val="32"/>
          <w:szCs w:val="32"/>
        </w:rPr>
      </w:pPr>
      <w:r>
        <w:rPr>
          <w:rFonts w:eastAsia="華康楷書體W5" w:hint="eastAsia"/>
          <w:color w:val="000000"/>
          <w:szCs w:val="24"/>
        </w:rPr>
        <w:t xml:space="preserve">          </w:t>
      </w:r>
      <w:r>
        <w:rPr>
          <w:rFonts w:eastAsia="華康楷書體W5" w:hint="eastAsia"/>
          <w:color w:val="000000"/>
          <w:szCs w:val="24"/>
        </w:rPr>
        <w:t>如遇</w:t>
      </w:r>
      <w:proofErr w:type="gramStart"/>
      <w:r>
        <w:rPr>
          <w:rFonts w:eastAsia="華康楷書體W5" w:hint="eastAsia"/>
          <w:color w:val="000000"/>
          <w:szCs w:val="24"/>
        </w:rPr>
        <w:t>疫情升</w:t>
      </w:r>
      <w:proofErr w:type="gramEnd"/>
      <w:r>
        <w:rPr>
          <w:rFonts w:eastAsia="華康楷書體W5" w:hint="eastAsia"/>
          <w:color w:val="000000"/>
          <w:szCs w:val="24"/>
        </w:rPr>
        <w:t>溫，相關規定將以中央流行</w:t>
      </w:r>
      <w:proofErr w:type="gramStart"/>
      <w:r>
        <w:rPr>
          <w:rFonts w:eastAsia="華康楷書體W5" w:hint="eastAsia"/>
          <w:color w:val="000000"/>
          <w:szCs w:val="24"/>
        </w:rPr>
        <w:t>疫</w:t>
      </w:r>
      <w:proofErr w:type="gramEnd"/>
      <w:r>
        <w:rPr>
          <w:rFonts w:eastAsia="華康楷書體W5" w:hint="eastAsia"/>
          <w:color w:val="000000"/>
          <w:szCs w:val="24"/>
        </w:rPr>
        <w:t>情指揮中心公告為主。</w:t>
      </w:r>
    </w:p>
    <w:p w14:paraId="5EFBB490" w14:textId="77777777" w:rsidR="00071D99" w:rsidRPr="00071D99" w:rsidRDefault="00071D99" w:rsidP="00815418">
      <w:pPr>
        <w:spacing w:line="0" w:lineRule="atLeast"/>
        <w:ind w:left="349" w:hangingChars="109" w:hanging="349"/>
        <w:jc w:val="center"/>
        <w:rPr>
          <w:rFonts w:ascii="華康楷書體W5" w:eastAsia="華康楷書體W5"/>
          <w:b/>
          <w:color w:val="000000"/>
          <w:sz w:val="32"/>
          <w:szCs w:val="32"/>
        </w:rPr>
      </w:pPr>
    </w:p>
    <w:sectPr w:rsidR="00071D99" w:rsidRPr="00071D99" w:rsidSect="00CE3F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D8AF7" w14:textId="77777777" w:rsidR="0001782F" w:rsidRDefault="0001782F" w:rsidP="00970E2D">
      <w:pPr>
        <w:spacing w:line="240" w:lineRule="auto"/>
      </w:pPr>
      <w:r>
        <w:separator/>
      </w:r>
    </w:p>
  </w:endnote>
  <w:endnote w:type="continuationSeparator" w:id="0">
    <w:p w14:paraId="334FF748" w14:textId="77777777" w:rsidR="0001782F" w:rsidRDefault="0001782F" w:rsidP="0097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0D613" w14:textId="77777777" w:rsidR="0001782F" w:rsidRDefault="0001782F" w:rsidP="00970E2D">
      <w:pPr>
        <w:spacing w:line="240" w:lineRule="auto"/>
      </w:pPr>
      <w:r>
        <w:separator/>
      </w:r>
    </w:p>
  </w:footnote>
  <w:footnote w:type="continuationSeparator" w:id="0">
    <w:p w14:paraId="7DE6D95C" w14:textId="77777777" w:rsidR="0001782F" w:rsidRDefault="0001782F" w:rsidP="00970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33"/>
    <w:rsid w:val="0001782F"/>
    <w:rsid w:val="00071D99"/>
    <w:rsid w:val="000C5780"/>
    <w:rsid w:val="0011261F"/>
    <w:rsid w:val="00160ED3"/>
    <w:rsid w:val="001D74A8"/>
    <w:rsid w:val="0022632C"/>
    <w:rsid w:val="00251FE4"/>
    <w:rsid w:val="00280760"/>
    <w:rsid w:val="00332C96"/>
    <w:rsid w:val="00450D6A"/>
    <w:rsid w:val="00637941"/>
    <w:rsid w:val="007631F9"/>
    <w:rsid w:val="00815418"/>
    <w:rsid w:val="00860E25"/>
    <w:rsid w:val="0086133A"/>
    <w:rsid w:val="00934AA8"/>
    <w:rsid w:val="00970E2D"/>
    <w:rsid w:val="00BB7BA7"/>
    <w:rsid w:val="00C66B4F"/>
    <w:rsid w:val="00CE3F33"/>
    <w:rsid w:val="00D64713"/>
    <w:rsid w:val="00D93AA1"/>
    <w:rsid w:val="00DA347C"/>
    <w:rsid w:val="00DC6026"/>
    <w:rsid w:val="00F77485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3FFF4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9E6E-E956-4C18-A7BB-FABDE3F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鋼結構協會 中華民國</cp:lastModifiedBy>
  <cp:revision>2</cp:revision>
  <dcterms:created xsi:type="dcterms:W3CDTF">2022-11-30T00:30:00Z</dcterms:created>
  <dcterms:modified xsi:type="dcterms:W3CDTF">2022-11-30T00:30:00Z</dcterms:modified>
</cp:coreProperties>
</file>